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4464F4" w14:textId="77777777" w:rsidR="00D30770" w:rsidRDefault="00000000">
      <w:pPr>
        <w:pStyle w:val="a7"/>
        <w:spacing w:beforeAutospacing="0" w:afterAutospacing="0" w:line="288" w:lineRule="atLeast"/>
        <w:rPr>
          <w:rFonts w:ascii="宋体" w:hAnsi="宋体" w:cs="宋体" w:hint="eastAsia"/>
          <w:b/>
          <w:bCs/>
        </w:rPr>
      </w:pPr>
      <w:r>
        <w:rPr>
          <w:rFonts w:ascii="宋体" w:hAnsi="宋体" w:cs="宋体" w:hint="eastAsia"/>
          <w:b/>
          <w:bCs/>
        </w:rPr>
        <w:t>【08 得胜者的根据和态度——</w:t>
      </w:r>
      <w:r>
        <w:rPr>
          <w:rFonts w:ascii="宋体" w:hAnsi="宋体" w:cs="宋体"/>
          <w:b/>
          <w:bCs/>
        </w:rPr>
        <w:t>不爱惜性命</w:t>
      </w:r>
      <w:r>
        <w:rPr>
          <w:rFonts w:ascii="宋体" w:hAnsi="宋体" w:cs="宋体" w:hint="eastAsia"/>
          <w:b/>
          <w:bCs/>
        </w:rPr>
        <w:t>】</w:t>
      </w:r>
    </w:p>
    <w:p w14:paraId="53F54B5A" w14:textId="77777777" w:rsidR="00D30770" w:rsidRDefault="00D30770">
      <w:pPr>
        <w:pStyle w:val="a7"/>
        <w:spacing w:beforeAutospacing="0" w:afterAutospacing="0" w:line="288" w:lineRule="atLeast"/>
        <w:rPr>
          <w:rFonts w:ascii="宋体" w:hAnsi="宋体" w:cs="宋体" w:hint="eastAsia"/>
        </w:rPr>
      </w:pPr>
    </w:p>
    <w:p w14:paraId="77174660" w14:textId="77777777" w:rsidR="00D30770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启示录三章里有一句话说，“得胜的，我要赐他在我宝座上与我同坐。”（21。）可见男孩子的到宝座上去，是因为他已经得胜。我们现在要来看，他们是怎样得胜的；同时也要看，他们有什么态度。</w:t>
      </w:r>
    </w:p>
    <w:p w14:paraId="52F3C277" w14:textId="77777777" w:rsidR="00D30770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启示录十二章十一节：“弟兄胜过他，是因羔羊的血，和自己所见证的道；他们虽至于死，也不爱惜性命。”</w:t>
      </w:r>
    </w:p>
    <w:p w14:paraId="5575CFDE" w14:textId="77777777" w:rsidR="00D30770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“弟兄胜过他，”他，就是撒但。他们是</w:t>
      </w:r>
      <w:proofErr w:type="gramStart"/>
      <w:r>
        <w:rPr>
          <w:rFonts w:ascii="宋体" w:hAnsi="宋体" w:cs="宋体" w:hint="eastAsia"/>
        </w:rPr>
        <w:t>胜过撒但的</w:t>
      </w:r>
      <w:proofErr w:type="gramEnd"/>
      <w:r>
        <w:rPr>
          <w:rFonts w:ascii="宋体" w:hAnsi="宋体" w:cs="宋体" w:hint="eastAsia"/>
        </w:rPr>
        <w:t>，他们</w:t>
      </w:r>
      <w:proofErr w:type="gramStart"/>
      <w:r>
        <w:rPr>
          <w:rFonts w:ascii="宋体" w:hAnsi="宋体" w:cs="宋体" w:hint="eastAsia"/>
        </w:rPr>
        <w:t>使撒但在</w:t>
      </w:r>
      <w:proofErr w:type="gramEnd"/>
      <w:r>
        <w:rPr>
          <w:rFonts w:ascii="宋体" w:hAnsi="宋体" w:cs="宋体" w:hint="eastAsia"/>
        </w:rPr>
        <w:t>他们的身上不能做什么。他们所以能得胜，第一是因羔羊的血，第二是因自己所见证的道。另一面，他们还有一个态度，就是他们虽至于死，也不爱惜自己的性命。</w:t>
      </w:r>
    </w:p>
    <w:p w14:paraId="5625722A" w14:textId="77777777" w:rsidR="00D30770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上面是说得胜的根据，至于得胜者自己的遭遇是怎样呢？他们自己还是受试炼，还是遇见许多难处。不过，“他们虽至于死，也不爱惜性命。”（启十二</w:t>
      </w:r>
      <w:proofErr w:type="gramStart"/>
      <w:r>
        <w:rPr>
          <w:rFonts w:ascii="宋体" w:hAnsi="宋体" w:cs="宋体" w:hint="eastAsia"/>
        </w:rPr>
        <w:t>11</w:t>
      </w:r>
      <w:proofErr w:type="gramEnd"/>
      <w:r>
        <w:rPr>
          <w:rFonts w:ascii="宋体" w:hAnsi="宋体" w:cs="宋体" w:hint="eastAsia"/>
        </w:rPr>
        <w:t>。）这是得胜者在争战中的态度。这里的“性命”有两个意思：一个意思是指着肉体的生命说的，还有一个意思是指着魂的能力说的。（“性命”也可译作“魂”。）我们先看关于魂的能力－天然的能力。</w:t>
      </w:r>
    </w:p>
    <w:p w14:paraId="1FBA3C41" w14:textId="77777777" w:rsidR="00D30770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proofErr w:type="gramStart"/>
      <w:r>
        <w:rPr>
          <w:rFonts w:ascii="宋体" w:hAnsi="宋体" w:cs="宋体" w:hint="eastAsia"/>
        </w:rPr>
        <w:t>撒但对付</w:t>
      </w:r>
      <w:proofErr w:type="gramEnd"/>
      <w:r>
        <w:rPr>
          <w:rFonts w:ascii="宋体" w:hAnsi="宋体" w:cs="宋体" w:hint="eastAsia"/>
        </w:rPr>
        <w:t>我们最好的办法，就是使我们用自己的力量来做事。</w:t>
      </w:r>
      <w:proofErr w:type="gramStart"/>
      <w:r>
        <w:rPr>
          <w:rFonts w:ascii="宋体" w:hAnsi="宋体" w:cs="宋体" w:hint="eastAsia"/>
        </w:rPr>
        <w:t>撒但是</w:t>
      </w:r>
      <w:proofErr w:type="gramEnd"/>
      <w:r>
        <w:rPr>
          <w:rFonts w:ascii="宋体" w:hAnsi="宋体" w:cs="宋体" w:hint="eastAsia"/>
        </w:rPr>
        <w:t>要我们自己动，就是要我们用自己天然的能力，血气的能力来为神工作。</w:t>
      </w:r>
    </w:p>
    <w:p w14:paraId="76DDBAD9" w14:textId="77777777" w:rsidR="00D30770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什么叫做天然的能力？天然的能力，就是我们原有的，从未经过十字架对付的能力，也就是在我们的人格里所带来的东西。有的人，他天然的能力是他的聪明，他什么都是靠自己的聪明；有的人，他天然的能力是他的口才，他不必特别得着圣灵的能力，就很会说话。但是，人不能借着没有经过十字架对付的天然的能力来事奉神。教会的失败就是在于人把他天然的力量带到教会里来。我们总得被神带到一个地步，变成一个战兢恐惧的人，变成一个离了主不能做什么的人，（不是口里说说，乃是的确如此的人，）才能在神的手里有用处。</w:t>
      </w:r>
    </w:p>
    <w:p w14:paraId="7225E9A0" w14:textId="77777777" w:rsidR="00D30770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我们不是要人装作一个圣人，那没有用处，那不是出于基督的。我们是说神要把人一切出于天然的都打破，把一切出于人自己的那些东西都除掉，才能彰显基督，我们</w:t>
      </w:r>
      <w:proofErr w:type="gramStart"/>
      <w:r>
        <w:rPr>
          <w:rFonts w:ascii="宋体" w:hAnsi="宋体" w:cs="宋体" w:hint="eastAsia"/>
        </w:rPr>
        <w:t>总得让神借着</w:t>
      </w:r>
      <w:proofErr w:type="gramEnd"/>
      <w:r>
        <w:rPr>
          <w:rFonts w:ascii="宋体" w:hAnsi="宋体" w:cs="宋体" w:hint="eastAsia"/>
        </w:rPr>
        <w:t>十字架除掉这个“己”，</w:t>
      </w:r>
      <w:proofErr w:type="gramStart"/>
      <w:r>
        <w:rPr>
          <w:rFonts w:ascii="宋体" w:hAnsi="宋体" w:cs="宋体" w:hint="eastAsia"/>
        </w:rPr>
        <w:t>总得让神有一天</w:t>
      </w:r>
      <w:proofErr w:type="gramEnd"/>
      <w:r>
        <w:rPr>
          <w:rFonts w:ascii="宋体" w:hAnsi="宋体" w:cs="宋体" w:hint="eastAsia"/>
        </w:rPr>
        <w:t>把我们天然生命的背脊骨打断了才行。我们不要零零碎碎地在那里对付。零零碎碎的对付外面的事情，而让里面天然的生命仍旧原封不动，那就不但没有用处，反而使我们更骄傲，以为自己很好，我们里面的情形就变得更难对付。</w:t>
      </w:r>
    </w:p>
    <w:p w14:paraId="04C4F3CD" w14:textId="77777777" w:rsidR="00D30770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总得有一天，我们那一个能够做得好，能够事奉神的力量被打断了，使我们在神的面前和人的面前承认我们不能做什么了，然后基督才能在我们的身上彰显祂的能力。我们总得被神带到一个地步，看见我们不能用天然的力量在教会里做什么。许多人以为只要目的对就可以了，但是不。你说你做工，主要问说，你用什么做工？你说你热心，主要问说，</w:t>
      </w:r>
      <w:proofErr w:type="gramStart"/>
      <w:r>
        <w:rPr>
          <w:rFonts w:ascii="宋体" w:hAnsi="宋体" w:cs="宋体" w:hint="eastAsia"/>
        </w:rPr>
        <w:t>热心从</w:t>
      </w:r>
      <w:proofErr w:type="gramEnd"/>
      <w:r>
        <w:rPr>
          <w:rFonts w:ascii="宋体" w:hAnsi="宋体" w:cs="宋体" w:hint="eastAsia"/>
        </w:rPr>
        <w:t>那里来的？你说你有能力，主要问说，能力从那里来的？问题不是你做什么，而是你用什么来做；问题不是好不好，而是这个好是从什么地方出发的。</w:t>
      </w:r>
    </w:p>
    <w:p w14:paraId="600538E3" w14:textId="77777777" w:rsidR="00D30770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lastRenderedPageBreak/>
        <w:t>我们要学习认识十字架。十字架就是对付我们，使我们不敢凭着自己动。我们光是讲十字架的道理没有用，</w:t>
      </w:r>
      <w:proofErr w:type="gramStart"/>
      <w:r>
        <w:rPr>
          <w:rFonts w:ascii="宋体" w:hAnsi="宋体" w:cs="宋体" w:hint="eastAsia"/>
        </w:rPr>
        <w:t>光是听</w:t>
      </w:r>
      <w:proofErr w:type="gramEnd"/>
      <w:r>
        <w:rPr>
          <w:rFonts w:ascii="宋体" w:hAnsi="宋体" w:cs="宋体" w:hint="eastAsia"/>
        </w:rPr>
        <w:t>十字架的道理也没有用。神所需要的，是经过十字架，受过十字架对付的人。你所传的信息对了还不够，还要问你这个人是谁。保罗说，“我…在你们中间不知道别的，只知道耶稣基督，并祂钉十字架。我在你们那里，又软弱，又惧怕，又甚战兢。我说的话讲的道，不是用智慧委婉的言语…。”（林前二2～4。）前面是说出他的信息，后面是说出他是怎样的人。我们想，像保罗这样的人，上讲台是绰绰有余了。但是保罗自己呢，他传的信息是十字架，他自己是又软弱，又惧怕，又甚战兢。我们什么时候认识十字架，我们什么时候就又软弱，又惧怕，又甚战兢。如果我们受过了十字架的对付，我们就没有把握，就不敢夸口。如果我们骄傲，以为自己能，我们就根本不认识什么是十字架。</w:t>
      </w:r>
    </w:p>
    <w:p w14:paraId="775036D3" w14:textId="77777777" w:rsidR="00D30770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从我们这一方面来看，十字架就是除去一切不是出于神的，十字架就是只留下从</w:t>
      </w:r>
      <w:proofErr w:type="gramStart"/>
      <w:r>
        <w:rPr>
          <w:rFonts w:ascii="宋体" w:hAnsi="宋体" w:cs="宋体" w:hint="eastAsia"/>
        </w:rPr>
        <w:t>神出来</w:t>
      </w:r>
      <w:proofErr w:type="gramEnd"/>
      <w:r>
        <w:rPr>
          <w:rFonts w:ascii="宋体" w:hAnsi="宋体" w:cs="宋体" w:hint="eastAsia"/>
        </w:rPr>
        <w:t>的。十字架不能摇动从</w:t>
      </w:r>
      <w:proofErr w:type="gramStart"/>
      <w:r>
        <w:rPr>
          <w:rFonts w:ascii="宋体" w:hAnsi="宋体" w:cs="宋体" w:hint="eastAsia"/>
        </w:rPr>
        <w:t>神出来</w:t>
      </w:r>
      <w:proofErr w:type="gramEnd"/>
      <w:r>
        <w:rPr>
          <w:rFonts w:ascii="宋体" w:hAnsi="宋体" w:cs="宋体" w:hint="eastAsia"/>
        </w:rPr>
        <w:t>的东西，但是从人出来的东西，一碰着十字架就没有办法。有的弟兄说，我从前这样救人，那样救人，现在学习受十字架的对付，这样对付，那样对付，被它对付完了，好像没有事情可做了。这就是证明他从前的一切都是出于他自己的。因为凡出于神的，都是十字架所杀不死的，如果是十字架杀得死的，那一定是出于人自己的。经过十字架还爬得起来的，就是出于神的；经过十字架爬不起来的，就是出于人的。主耶稣是出于神的，祂经过了十字架能起来。所有魂的生命，血气的生命，我们要不爱惜它，一直到死的地步，我们不让这一个生命留在身上。我们得胜的根据就是羔羊的血和见证的话，我们的态度是：我们</w:t>
      </w:r>
      <w:proofErr w:type="gramStart"/>
      <w:r>
        <w:rPr>
          <w:rFonts w:ascii="宋体" w:hAnsi="宋体" w:cs="宋体" w:hint="eastAsia"/>
        </w:rPr>
        <w:t>不</w:t>
      </w:r>
      <w:proofErr w:type="gramEnd"/>
      <w:r>
        <w:rPr>
          <w:rFonts w:ascii="宋体" w:hAnsi="宋体" w:cs="宋体" w:hint="eastAsia"/>
        </w:rPr>
        <w:t>凭着自己</w:t>
      </w:r>
      <w:proofErr w:type="gramStart"/>
      <w:r>
        <w:rPr>
          <w:rFonts w:ascii="宋体" w:hAnsi="宋体" w:cs="宋体" w:hint="eastAsia"/>
        </w:rPr>
        <w:t>作人</w:t>
      </w:r>
      <w:proofErr w:type="gramEnd"/>
      <w:r>
        <w:rPr>
          <w:rFonts w:ascii="宋体" w:hAnsi="宋体" w:cs="宋体" w:hint="eastAsia"/>
        </w:rPr>
        <w:t>，我们不能作一个自以为有本领，自以为有把握的人，我们要战战兢兢的</w:t>
      </w:r>
      <w:proofErr w:type="gramStart"/>
      <w:r>
        <w:rPr>
          <w:rFonts w:ascii="宋体" w:hAnsi="宋体" w:cs="宋体" w:hint="eastAsia"/>
        </w:rPr>
        <w:t>作人</w:t>
      </w:r>
      <w:proofErr w:type="gramEnd"/>
      <w:r>
        <w:rPr>
          <w:rFonts w:ascii="宋体" w:hAnsi="宋体" w:cs="宋体" w:hint="eastAsia"/>
        </w:rPr>
        <w:t>，我们知道自己是一个软弱的人。</w:t>
      </w:r>
    </w:p>
    <w:p w14:paraId="2C70DF0A" w14:textId="77777777" w:rsidR="00D30770" w:rsidRDefault="00000000">
      <w:pPr>
        <w:pStyle w:val="a7"/>
        <w:spacing w:beforeAutospacing="0" w:afterAutospacing="0" w:line="288" w:lineRule="atLeast"/>
        <w:ind w:firstLineChars="200" w:firstLine="480"/>
        <w:rPr>
          <w:rFonts w:ascii="宋体" w:hAnsi="宋体" w:cs="宋体" w:hint="eastAsia"/>
        </w:rPr>
      </w:pPr>
      <w:r>
        <w:rPr>
          <w:rFonts w:ascii="宋体" w:hAnsi="宋体" w:cs="宋体" w:hint="eastAsia"/>
        </w:rPr>
        <w:t>“不爱惜性命”的另一个意思，就是不爱惜身体的生命。我们就是死的话，我们就是丧失性命的话，我们也要为神站住。</w:t>
      </w:r>
      <w:proofErr w:type="gramStart"/>
      <w:r>
        <w:rPr>
          <w:rFonts w:ascii="宋体" w:hAnsi="宋体" w:cs="宋体" w:hint="eastAsia"/>
        </w:rPr>
        <w:t>约伯记二</w:t>
      </w:r>
      <w:proofErr w:type="gramEnd"/>
      <w:r>
        <w:rPr>
          <w:rFonts w:ascii="宋体" w:hAnsi="宋体" w:cs="宋体" w:hint="eastAsia"/>
        </w:rPr>
        <w:t>章，</w:t>
      </w:r>
      <w:proofErr w:type="gramStart"/>
      <w:r>
        <w:rPr>
          <w:rFonts w:ascii="宋体" w:hAnsi="宋体" w:cs="宋体" w:hint="eastAsia"/>
        </w:rPr>
        <w:t>撒但在</w:t>
      </w:r>
      <w:proofErr w:type="gramEnd"/>
      <w:r>
        <w:rPr>
          <w:rFonts w:ascii="宋体" w:hAnsi="宋体" w:cs="宋体" w:hint="eastAsia"/>
        </w:rPr>
        <w:t>神面前说，人是以皮代皮，人情愿舍去一切所有的保全性命。（4。）</w:t>
      </w:r>
      <w:proofErr w:type="gramStart"/>
      <w:r>
        <w:rPr>
          <w:rFonts w:ascii="宋体" w:hAnsi="宋体" w:cs="宋体" w:hint="eastAsia"/>
        </w:rPr>
        <w:t>撒但说人</w:t>
      </w:r>
      <w:proofErr w:type="gramEnd"/>
      <w:r>
        <w:rPr>
          <w:rFonts w:ascii="宋体" w:hAnsi="宋体" w:cs="宋体" w:hint="eastAsia"/>
        </w:rPr>
        <w:t>看重性命过于一切。但是神说，得胜者并不爱惜自己的性命。得胜者的态度是，</w:t>
      </w:r>
      <w:proofErr w:type="gramStart"/>
      <w:r>
        <w:rPr>
          <w:rFonts w:ascii="宋体" w:hAnsi="宋体" w:cs="宋体" w:hint="eastAsia"/>
        </w:rPr>
        <w:t>不管撒但在</w:t>
      </w:r>
      <w:proofErr w:type="gramEnd"/>
      <w:r>
        <w:rPr>
          <w:rFonts w:ascii="宋体" w:hAnsi="宋体" w:cs="宋体" w:hint="eastAsia"/>
        </w:rPr>
        <w:t>我身上做什么，就是要我的性命也可以，但我总不</w:t>
      </w:r>
      <w:proofErr w:type="gramStart"/>
      <w:r>
        <w:rPr>
          <w:rFonts w:ascii="宋体" w:hAnsi="宋体" w:cs="宋体" w:hint="eastAsia"/>
        </w:rPr>
        <w:t>向撒但</w:t>
      </w:r>
      <w:proofErr w:type="gramEnd"/>
      <w:r>
        <w:rPr>
          <w:rFonts w:ascii="宋体" w:hAnsi="宋体" w:cs="宋体" w:hint="eastAsia"/>
        </w:rPr>
        <w:t>屈服，我总要向神忠心。得胜者的态度就是向主说，主啊，我为着你，没有一样是不能舍弃的，甚至于我的性命。</w:t>
      </w:r>
    </w:p>
    <w:p w14:paraId="34928F87" w14:textId="77777777" w:rsidR="00D30770" w:rsidRDefault="00D30770">
      <w:pPr>
        <w:pStyle w:val="a7"/>
        <w:spacing w:beforeAutospacing="0" w:afterAutospacing="0" w:line="288" w:lineRule="atLeast"/>
        <w:rPr>
          <w:rFonts w:ascii="宋体" w:hAnsi="宋体" w:cs="宋体" w:hint="eastAsia"/>
        </w:rPr>
      </w:pPr>
    </w:p>
    <w:p w14:paraId="3E069C19" w14:textId="77777777" w:rsidR="00D30770" w:rsidRDefault="00000000">
      <w:pPr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（分享完毕 * 摘自《荣耀的教会》第四章 妇人生了一个男孩子 * 08-08）</w:t>
      </w:r>
    </w:p>
    <w:p w14:paraId="0BFB2D54" w14:textId="77777777" w:rsidR="00D30770" w:rsidRDefault="00D30770">
      <w:pPr>
        <w:pStyle w:val="a7"/>
        <w:spacing w:beforeAutospacing="0" w:afterAutospacing="0" w:line="288" w:lineRule="atLeast"/>
        <w:rPr>
          <w:rFonts w:ascii="宋体" w:hAnsi="宋体" w:cs="宋体" w:hint="eastAsia"/>
        </w:rPr>
      </w:pPr>
    </w:p>
    <w:sectPr w:rsidR="00D30770">
      <w:pgSz w:w="11906" w:h="16838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5C54D1" w14:textId="77777777" w:rsidR="007D1A7B" w:rsidRDefault="007D1A7B" w:rsidP="00023959">
      <w:pPr>
        <w:spacing w:after="0" w:line="240" w:lineRule="auto"/>
      </w:pPr>
      <w:r>
        <w:separator/>
      </w:r>
    </w:p>
  </w:endnote>
  <w:endnote w:type="continuationSeparator" w:id="0">
    <w:p w14:paraId="67844A99" w14:textId="77777777" w:rsidR="007D1A7B" w:rsidRDefault="007D1A7B" w:rsidP="000239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4806EA" w14:textId="77777777" w:rsidR="007D1A7B" w:rsidRDefault="007D1A7B" w:rsidP="00023959">
      <w:pPr>
        <w:spacing w:after="0" w:line="240" w:lineRule="auto"/>
      </w:pPr>
      <w:r>
        <w:separator/>
      </w:r>
    </w:p>
  </w:footnote>
  <w:footnote w:type="continuationSeparator" w:id="0">
    <w:p w14:paraId="01247E5C" w14:textId="77777777" w:rsidR="007D1A7B" w:rsidRDefault="007D1A7B" w:rsidP="0002395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bordersDoNotSurroundHeader/>
  <w:bordersDoNotSurroundFooter/>
  <w:proofState w:spelling="clean" w:grammar="clean"/>
  <w:defaultTabStop w:val="720"/>
  <w:drawingGridVerticalSpacing w:val="15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30770"/>
    <w:rsid w:val="00023959"/>
    <w:rsid w:val="00314A17"/>
    <w:rsid w:val="007D1A7B"/>
    <w:rsid w:val="00D307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DBABD0"/>
  <w15:docId w15:val="{A7901817-D432-4FF0-8111-1C9CF3B506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>
      <w:pPr>
        <w:spacing w:after="160" w:line="278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rFonts w:asciiTheme="minorHAnsi" w:eastAsiaTheme="minorEastAsia" w:hAnsiTheme="minorHAnsi" w:cstheme="min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Normal (Web)"/>
    <w:qFormat/>
    <w:pPr>
      <w:spacing w:beforeAutospacing="1" w:afterAutospacing="1"/>
    </w:pPr>
    <w:rPr>
      <w:sz w:val="24"/>
      <w:szCs w:val="24"/>
    </w:rPr>
  </w:style>
  <w:style w:type="character" w:customStyle="1" w:styleId="a6">
    <w:name w:val="页眉 字符"/>
    <w:basedOn w:val="a0"/>
    <w:link w:val="a5"/>
    <w:qFormat/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Theme="minorHAnsi" w:eastAsiaTheme="minorEastAsia" w:hAnsiTheme="minorHAnsi" w:cstheme="min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319</Words>
  <Characters>1823</Characters>
  <Application>Microsoft Office Word</Application>
  <DocSecurity>0</DocSecurity>
  <Lines>15</Lines>
  <Paragraphs>4</Paragraphs>
  <ScaleCrop>false</ScaleCrop>
  <Company/>
  <LinksUpToDate>false</LinksUpToDate>
  <CharactersWithSpaces>2138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杨婷</dc:creator>
  <cp:lastModifiedBy>xiaoyang wu</cp:lastModifiedBy>
  <cp:revision>17</cp:revision>
  <dcterms:created xsi:type="dcterms:W3CDTF">2026-07-07T16:04:00Z</dcterms:created>
  <dcterms:modified xsi:type="dcterms:W3CDTF">2026-08-08T03:40:00Z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2052-26.6.2</vt:lpwstr>
  </property>
  <property fmtid="{D5CDD505-2E9C-101B-9397-08002B2CF9AE}" pid="3" name="ICV">
    <vt:lpwstr>3ADB1EEAC2814871BC962255FE54970E_13</vt:lpwstr>
  </property>
  <property fmtid="{D5CDD505-2E9C-101B-9397-08002B2CF9AE}" pid="4" name="KSOTemplateDocerSaveRecord">
    <vt:lpwstr>eyJoZGlkIjoiMTVmNWUxNzIwZmRiNzAwYWUyYmY0YzhiNWY0ZWI2NTYiLCJ1c2VySWQiOiI2MjQ4MTQ2NDIifQ==</vt:lpwstr>
  </property>
</Properties>
</file>